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DAE7" w14:textId="624D8548" w:rsidR="00FD2949" w:rsidRDefault="00AF690F" w:rsidP="00FD2949">
      <w:pPr>
        <w:jc w:val="center"/>
        <w:rPr>
          <w:rFonts w:ascii="Verdana" w:eastAsia="Arial" w:hAnsi="Verdana" w:cs="Arial"/>
          <w:b/>
          <w:color w:val="279097"/>
          <w:sz w:val="56"/>
          <w:szCs w:val="56"/>
        </w:rPr>
      </w:pPr>
      <w:r w:rsidRPr="005D7105">
        <w:rPr>
          <w:rFonts w:ascii="Verdana" w:eastAsia="Arial" w:hAnsi="Verdana" w:cs="Arial"/>
          <w:b/>
          <w:color w:val="279097"/>
          <w:sz w:val="56"/>
          <w:szCs w:val="56"/>
        </w:rPr>
        <w:t>ÉTABLISSEMENT PLAC</w:t>
      </w:r>
      <w:r w:rsidR="00E719A7">
        <w:rPr>
          <w:rFonts w:ascii="Verdana" w:eastAsia="Arial" w:hAnsi="Verdana" w:cs="Arial"/>
          <w:b/>
          <w:color w:val="279097"/>
          <w:sz w:val="56"/>
          <w:szCs w:val="56"/>
        </w:rPr>
        <w:t>É</w:t>
      </w:r>
      <w:r w:rsidRPr="005D7105">
        <w:rPr>
          <w:rFonts w:ascii="Verdana" w:eastAsia="Arial" w:hAnsi="Verdana" w:cs="Arial"/>
          <w:b/>
          <w:color w:val="279097"/>
          <w:sz w:val="56"/>
          <w:szCs w:val="56"/>
        </w:rPr>
        <w:t xml:space="preserve"> SOUS VID</w:t>
      </w:r>
      <w:r w:rsidR="00E719A7">
        <w:rPr>
          <w:rFonts w:ascii="Verdana" w:eastAsia="Arial" w:hAnsi="Verdana" w:cs="Arial"/>
          <w:b/>
          <w:color w:val="279097"/>
          <w:sz w:val="56"/>
          <w:szCs w:val="56"/>
        </w:rPr>
        <w:t>É</w:t>
      </w:r>
      <w:r w:rsidRPr="005D7105">
        <w:rPr>
          <w:rFonts w:ascii="Verdana" w:eastAsia="Arial" w:hAnsi="Verdana" w:cs="Arial"/>
          <w:b/>
          <w:color w:val="279097"/>
          <w:sz w:val="56"/>
          <w:szCs w:val="56"/>
        </w:rPr>
        <w:t>OSURVEILLANCE</w:t>
      </w:r>
    </w:p>
    <w:p w14:paraId="15F8E779" w14:textId="77777777" w:rsidR="00AF690F" w:rsidRPr="005D7105" w:rsidRDefault="00AF690F" w:rsidP="00FD2949">
      <w:pPr>
        <w:jc w:val="center"/>
        <w:rPr>
          <w:rFonts w:ascii="Verdana" w:eastAsia="Arial" w:hAnsi="Verdana" w:cs="Arial"/>
          <w:b/>
          <w:color w:val="279097"/>
          <w:sz w:val="40"/>
          <w:szCs w:val="40"/>
        </w:rPr>
      </w:pPr>
    </w:p>
    <w:p w14:paraId="4259C038" w14:textId="1E7CAC24" w:rsidR="004C291D" w:rsidRDefault="00AF690F" w:rsidP="00FD2949">
      <w:pPr>
        <w:jc w:val="center"/>
        <w:rPr>
          <w:rFonts w:ascii="Verdana" w:eastAsia="Arial" w:hAnsi="Verdana" w:cs="Arial"/>
          <w:bCs/>
          <w:color w:val="279097"/>
          <w:szCs w:val="20"/>
        </w:rPr>
      </w:pPr>
      <w:r>
        <w:rPr>
          <w:rFonts w:ascii="Verdana" w:eastAsia="Arial" w:hAnsi="Verdana" w:cs="Arial"/>
          <w:b/>
          <w:noProof/>
          <w:color w:val="279097"/>
          <w:sz w:val="56"/>
          <w:szCs w:val="56"/>
        </w:rPr>
        <w:drawing>
          <wp:inline distT="0" distB="0" distL="0" distR="0" wp14:anchorId="61EADE3C" wp14:editId="50BE9715">
            <wp:extent cx="2467076" cy="2163161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93" cy="216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4A258" w14:textId="77777777" w:rsidR="00AF690F" w:rsidRDefault="00AF690F" w:rsidP="00FD2949">
      <w:pPr>
        <w:jc w:val="center"/>
        <w:rPr>
          <w:rFonts w:ascii="Verdana" w:eastAsia="Arial" w:hAnsi="Verdana" w:cs="Arial"/>
          <w:bCs/>
          <w:color w:val="279097"/>
          <w:szCs w:val="20"/>
        </w:rPr>
      </w:pPr>
    </w:p>
    <w:p w14:paraId="6E7EB144" w14:textId="3EF08C03" w:rsidR="004C291D" w:rsidRPr="00AF690F" w:rsidRDefault="00AF690F" w:rsidP="00957ABF">
      <w:pPr>
        <w:rPr>
          <w:rFonts w:ascii="Verdana" w:eastAsia="Arial" w:hAnsi="Verdana" w:cs="Arial"/>
          <w:b/>
          <w:color w:val="279097"/>
          <w:sz w:val="36"/>
          <w:szCs w:val="36"/>
        </w:rPr>
      </w:pPr>
      <w:r w:rsidRPr="00AF690F">
        <w:rPr>
          <w:rFonts w:ascii="Verdana" w:eastAsia="Arial" w:hAnsi="Verdana" w:cs="Arial"/>
          <w:b/>
          <w:color w:val="279097"/>
          <w:sz w:val="36"/>
          <w:szCs w:val="36"/>
        </w:rPr>
        <w:t>Pour la sécurité des personnes et des biens,</w:t>
      </w:r>
    </w:p>
    <w:p w14:paraId="603FF15F" w14:textId="60B0508C" w:rsidR="00FD2949" w:rsidRPr="00AF690F" w:rsidRDefault="00453211" w:rsidP="00957ABF">
      <w:pPr>
        <w:rPr>
          <w:rFonts w:ascii="Verdana" w:eastAsia="Arial" w:hAnsi="Verdana" w:cs="Arial"/>
          <w:b/>
          <w:color w:val="279097"/>
          <w:sz w:val="40"/>
          <w:szCs w:val="40"/>
        </w:rPr>
      </w:pPr>
      <w:r>
        <w:rPr>
          <w:rFonts w:ascii="Verdana" w:eastAsia="Arial" w:hAnsi="Verdana" w:cs="Arial"/>
          <w:b/>
          <w:color w:val="279097"/>
          <w:sz w:val="40"/>
          <w:szCs w:val="40"/>
        </w:rPr>
        <w:t>l</w:t>
      </w:r>
      <w:r w:rsidR="00AF690F" w:rsidRPr="00AF690F">
        <w:rPr>
          <w:rFonts w:ascii="Verdana" w:eastAsia="Arial" w:hAnsi="Verdana" w:cs="Arial"/>
          <w:b/>
          <w:color w:val="279097"/>
          <w:sz w:val="40"/>
          <w:szCs w:val="40"/>
        </w:rPr>
        <w:t>e cabinet du Dr.</w:t>
      </w:r>
    </w:p>
    <w:p w14:paraId="1697B2A9" w14:textId="4359D954" w:rsidR="00FD2949" w:rsidRPr="00AF690F" w:rsidRDefault="00453211" w:rsidP="00957ABF">
      <w:pPr>
        <w:rPr>
          <w:rFonts w:ascii="Verdana" w:eastAsia="Arial" w:hAnsi="Verdana" w:cs="Arial"/>
          <w:b/>
          <w:color w:val="279097"/>
          <w:sz w:val="40"/>
          <w:szCs w:val="40"/>
        </w:rPr>
      </w:pPr>
      <w:r>
        <w:rPr>
          <w:rFonts w:ascii="Verdana" w:eastAsia="Arial" w:hAnsi="Verdana" w:cs="Arial"/>
          <w:b/>
          <w:color w:val="279097"/>
          <w:sz w:val="40"/>
          <w:szCs w:val="40"/>
        </w:rPr>
        <w:t>e</w:t>
      </w:r>
      <w:r w:rsidR="00AF690F" w:rsidRPr="00AF690F">
        <w:rPr>
          <w:rFonts w:ascii="Verdana" w:eastAsia="Arial" w:hAnsi="Verdana" w:cs="Arial"/>
          <w:b/>
          <w:color w:val="279097"/>
          <w:sz w:val="40"/>
          <w:szCs w:val="40"/>
        </w:rPr>
        <w:t>st plac</w:t>
      </w:r>
      <w:r w:rsidR="00AF690F">
        <w:rPr>
          <w:rFonts w:ascii="Verdana" w:eastAsia="Arial" w:hAnsi="Verdana" w:cs="Arial"/>
          <w:b/>
          <w:color w:val="279097"/>
          <w:sz w:val="40"/>
          <w:szCs w:val="40"/>
        </w:rPr>
        <w:t>é</w:t>
      </w:r>
      <w:r w:rsidR="00AF690F" w:rsidRPr="00AF690F">
        <w:rPr>
          <w:rFonts w:ascii="Verdana" w:eastAsia="Arial" w:hAnsi="Verdana" w:cs="Arial"/>
          <w:b/>
          <w:color w:val="279097"/>
          <w:sz w:val="40"/>
          <w:szCs w:val="40"/>
        </w:rPr>
        <w:t xml:space="preserve"> sous vidéosurveillance.</w:t>
      </w:r>
    </w:p>
    <w:p w14:paraId="54ADB61E" w14:textId="0A7A842D" w:rsidR="00FD2949" w:rsidRPr="004C291D" w:rsidRDefault="00FD2949" w:rsidP="005D7105">
      <w:pPr>
        <w:rPr>
          <w:rFonts w:ascii="Verdana" w:eastAsia="Tahoma" w:hAnsi="Verdana" w:cs="Tahoma"/>
          <w:color w:val="5F5F5E"/>
          <w:sz w:val="36"/>
          <w:szCs w:val="36"/>
        </w:rPr>
      </w:pPr>
    </w:p>
    <w:p w14:paraId="27307AA3" w14:textId="185167A9" w:rsidR="00FD2949" w:rsidRPr="004C291D" w:rsidRDefault="00FD2949" w:rsidP="00957ABF">
      <w:pPr>
        <w:jc w:val="both"/>
        <w:rPr>
          <w:rFonts w:ascii="Verdana" w:eastAsia="Tahoma" w:hAnsi="Verdana" w:cs="Tahoma"/>
          <w:color w:val="5F5F5E"/>
          <w:sz w:val="28"/>
          <w:szCs w:val="28"/>
        </w:rPr>
      </w:pPr>
      <w:r w:rsidRPr="004C291D">
        <w:rPr>
          <w:rFonts w:ascii="Verdana" w:eastAsia="Tahoma" w:hAnsi="Verdana" w:cs="Tahoma"/>
          <w:color w:val="5F5F5E"/>
          <w:sz w:val="28"/>
          <w:szCs w:val="28"/>
        </w:rPr>
        <w:t>Les images sont conservées pendant un mois et peuvent être visionnées, en cas d’incident, par le personnel habilité du cabinet et par les forces de l’ordre.</w:t>
      </w:r>
    </w:p>
    <w:p w14:paraId="14C49F15" w14:textId="32B8A24F" w:rsidR="005D7105" w:rsidRDefault="00FD2949" w:rsidP="00957ABF">
      <w:pPr>
        <w:jc w:val="both"/>
        <w:rPr>
          <w:rFonts w:ascii="Verdana" w:eastAsia="Tahoma" w:hAnsi="Verdana" w:cs="Tahoma"/>
          <w:color w:val="5F5F5E"/>
          <w:sz w:val="28"/>
          <w:szCs w:val="28"/>
        </w:rPr>
      </w:pPr>
      <w:r w:rsidRPr="005D7105">
        <w:rPr>
          <w:rFonts w:ascii="Verdana" w:eastAsia="Tahoma" w:hAnsi="Verdana" w:cs="Tahoma"/>
          <w:color w:val="5F5F5E"/>
          <w:sz w:val="28"/>
          <w:szCs w:val="28"/>
        </w:rPr>
        <w:t xml:space="preserve">Pour exercer vos droits </w:t>
      </w:r>
      <w:r w:rsidR="00957ABF">
        <w:rPr>
          <w:rFonts w:ascii="Verdana" w:eastAsia="Tahoma" w:hAnsi="Verdana" w:cs="Tahoma"/>
          <w:color w:val="5F5F5E"/>
          <w:sz w:val="28"/>
          <w:szCs w:val="28"/>
        </w:rPr>
        <w:t>« </w:t>
      </w:r>
      <w:r w:rsidRPr="005D7105">
        <w:rPr>
          <w:rFonts w:ascii="Verdana" w:eastAsia="Tahoma" w:hAnsi="Verdana" w:cs="Tahoma"/>
          <w:color w:val="5F5F5E"/>
          <w:sz w:val="28"/>
          <w:szCs w:val="28"/>
        </w:rPr>
        <w:t>Informatique et Libertés</w:t>
      </w:r>
      <w:r w:rsidR="00957ABF">
        <w:rPr>
          <w:rFonts w:ascii="Verdana" w:eastAsia="Tahoma" w:hAnsi="Verdana" w:cs="Tahoma"/>
          <w:color w:val="5F5F5E"/>
          <w:sz w:val="28"/>
          <w:szCs w:val="28"/>
        </w:rPr>
        <w:t> »</w:t>
      </w:r>
      <w:r w:rsidRPr="005D7105">
        <w:rPr>
          <w:rFonts w:ascii="Verdana" w:eastAsia="Tahoma" w:hAnsi="Verdana" w:cs="Tahoma"/>
          <w:color w:val="5F5F5E"/>
          <w:sz w:val="28"/>
          <w:szCs w:val="28"/>
        </w:rPr>
        <w:t xml:space="preserve">, notamment votre droit d’accès aux images qui vous concernent, ou pour toute information sur ce dispositif, vous pouvez vous adresser </w:t>
      </w:r>
    </w:p>
    <w:p w14:paraId="5C2A7FD6" w14:textId="05BCF29E" w:rsidR="00FD2949" w:rsidRPr="005D7105" w:rsidRDefault="00FD2949" w:rsidP="004C291D">
      <w:pPr>
        <w:rPr>
          <w:rFonts w:ascii="Verdana" w:eastAsia="Tahoma" w:hAnsi="Verdana" w:cs="Tahoma"/>
          <w:color w:val="5F5F5E"/>
          <w:sz w:val="28"/>
          <w:szCs w:val="28"/>
        </w:rPr>
      </w:pPr>
      <w:r w:rsidRPr="005D7105">
        <w:rPr>
          <w:rFonts w:ascii="Verdana" w:eastAsia="Tahoma" w:hAnsi="Verdana" w:cs="Tahoma"/>
          <w:color w:val="5F5F5E"/>
          <w:sz w:val="28"/>
          <w:szCs w:val="28"/>
        </w:rPr>
        <w:t>au</w:t>
      </w:r>
      <w:r w:rsidR="004C291D" w:rsidRPr="005D7105">
        <w:rPr>
          <w:rFonts w:ascii="Verdana" w:eastAsia="Tahoma" w:hAnsi="Verdana" w:cs="Tahoma"/>
          <w:color w:val="5F5F5E"/>
          <w:sz w:val="28"/>
          <w:szCs w:val="28"/>
        </w:rPr>
        <w:t> </w:t>
      </w:r>
      <w:r w:rsidRPr="005D7105">
        <w:rPr>
          <w:rFonts w:ascii="Verdana" w:eastAsia="Tahoma" w:hAnsi="Verdana" w:cs="Tahoma"/>
          <w:color w:val="5F5F5E"/>
          <w:sz w:val="28"/>
          <w:szCs w:val="28"/>
        </w:rPr>
        <w:t>Dr</w:t>
      </w:r>
      <w:r w:rsidR="000B277B" w:rsidRPr="005D7105">
        <w:rPr>
          <w:rFonts w:ascii="Verdana" w:eastAsia="Tahoma" w:hAnsi="Verdana" w:cs="Tahoma"/>
          <w:color w:val="5F5F5E"/>
          <w:sz w:val="28"/>
          <w:szCs w:val="28"/>
        </w:rPr>
        <w:t>.</w:t>
      </w:r>
      <w:r w:rsidR="005D7105">
        <w:rPr>
          <w:rFonts w:ascii="Verdana" w:eastAsia="Tahoma" w:hAnsi="Verdana" w:cs="Tahoma"/>
          <w:color w:val="5F5F5E"/>
          <w:sz w:val="28"/>
          <w:szCs w:val="28"/>
        </w:rPr>
        <w:t xml:space="preserve">                                                 </w:t>
      </w:r>
      <w:r w:rsidRPr="005D7105">
        <w:rPr>
          <w:rFonts w:ascii="Verdana" w:eastAsia="Tahoma" w:hAnsi="Verdana" w:cs="Tahoma"/>
          <w:color w:val="5F5F5E"/>
          <w:sz w:val="28"/>
          <w:szCs w:val="28"/>
        </w:rPr>
        <w:t>Tél. :</w:t>
      </w:r>
    </w:p>
    <w:p w14:paraId="5379ED71" w14:textId="1CF8968D" w:rsidR="00FD2949" w:rsidRPr="004C291D" w:rsidRDefault="00FD2949" w:rsidP="004C291D">
      <w:pPr>
        <w:jc w:val="center"/>
        <w:rPr>
          <w:rFonts w:ascii="Verdana" w:eastAsia="Tahoma" w:hAnsi="Verdana" w:cs="Tahoma"/>
          <w:color w:val="5F5F5E"/>
          <w:sz w:val="36"/>
          <w:szCs w:val="36"/>
        </w:rPr>
      </w:pPr>
    </w:p>
    <w:p w14:paraId="487AAB75" w14:textId="5196B7C2" w:rsidR="005D7105" w:rsidRPr="00AF690F" w:rsidRDefault="00AF690F" w:rsidP="004C291D">
      <w:pPr>
        <w:jc w:val="center"/>
        <w:rPr>
          <w:rFonts w:ascii="Verdana" w:eastAsia="Arial" w:hAnsi="Verdana" w:cs="Arial"/>
          <w:bCs/>
          <w:color w:val="279097"/>
          <w:sz w:val="32"/>
          <w:szCs w:val="32"/>
        </w:rPr>
      </w:pPr>
      <w:r>
        <w:rPr>
          <w:rFonts w:ascii="Verdana" w:eastAsia="Tahoma" w:hAnsi="Verdana" w:cs="Tahoma"/>
          <w:color w:val="5F5F5E"/>
          <w:sz w:val="28"/>
          <w:szCs w:val="28"/>
        </w:rPr>
        <w:t>P</w:t>
      </w:r>
      <w:r w:rsidR="00FD2949" w:rsidRPr="005D7105">
        <w:rPr>
          <w:rFonts w:ascii="Verdana" w:eastAsia="Tahoma" w:hAnsi="Verdana" w:cs="Tahoma"/>
          <w:color w:val="5F5F5E"/>
          <w:sz w:val="28"/>
          <w:szCs w:val="28"/>
        </w:rPr>
        <w:t xml:space="preserve">our tout renseignement ou réclamation vous pouvez vous adresser à la CNIL : </w:t>
      </w:r>
      <w:hyperlink r:id="rId5" w:history="1">
        <w:r w:rsidR="005D7105" w:rsidRPr="00AF690F">
          <w:rPr>
            <w:rFonts w:ascii="Verdana" w:eastAsia="Arial" w:hAnsi="Verdana" w:cs="Arial"/>
            <w:bCs/>
            <w:color w:val="279097"/>
            <w:sz w:val="32"/>
            <w:szCs w:val="32"/>
          </w:rPr>
          <w:t>https://www.cnil.fr</w:t>
        </w:r>
      </w:hyperlink>
    </w:p>
    <w:p w14:paraId="7D55F3EA" w14:textId="763E20BB" w:rsidR="00693743" w:rsidRPr="004C291D" w:rsidRDefault="005D7105" w:rsidP="004C291D">
      <w:pPr>
        <w:jc w:val="center"/>
        <w:rPr>
          <w:rFonts w:ascii="Verdana" w:eastAsia="Tahoma" w:hAnsi="Verdana" w:cs="Tahoma"/>
          <w:color w:val="5F5F5E"/>
          <w:sz w:val="36"/>
          <w:szCs w:val="36"/>
        </w:rPr>
      </w:pPr>
      <w:r>
        <w:rPr>
          <w:rFonts w:ascii="Verdana" w:eastAsia="Arial" w:hAnsi="Verdana" w:cs="Arial"/>
          <w:bCs/>
          <w:noProof/>
          <w:color w:val="279097"/>
          <w:szCs w:val="20"/>
        </w:rPr>
        <w:drawing>
          <wp:inline distT="0" distB="0" distL="0" distR="0" wp14:anchorId="69267278" wp14:editId="03025F48">
            <wp:extent cx="780415" cy="548640"/>
            <wp:effectExtent l="0" t="0" r="63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93743" w:rsidRPr="004C291D" w:rsidSect="00AF690F">
      <w:pgSz w:w="11906" w:h="16838"/>
      <w:pgMar w:top="851" w:right="1417" w:bottom="851" w:left="1417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49"/>
    <w:rsid w:val="000B277B"/>
    <w:rsid w:val="000F48D5"/>
    <w:rsid w:val="00147721"/>
    <w:rsid w:val="00453211"/>
    <w:rsid w:val="004C291D"/>
    <w:rsid w:val="005827F7"/>
    <w:rsid w:val="005D7105"/>
    <w:rsid w:val="00693743"/>
    <w:rsid w:val="00713944"/>
    <w:rsid w:val="00957ABF"/>
    <w:rsid w:val="00AC320E"/>
    <w:rsid w:val="00AF690F"/>
    <w:rsid w:val="00E719A7"/>
    <w:rsid w:val="00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AC78"/>
  <w15:chartTrackingRefBased/>
  <w15:docId w15:val="{3474159D-9348-4329-A927-E1345C62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71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cnil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HEBRARD</dc:creator>
  <cp:keywords/>
  <dc:description/>
  <cp:lastModifiedBy>Julie Alseda</cp:lastModifiedBy>
  <cp:revision>4</cp:revision>
  <dcterms:created xsi:type="dcterms:W3CDTF">2022-12-01T09:22:00Z</dcterms:created>
  <dcterms:modified xsi:type="dcterms:W3CDTF">2023-01-09T14:45:00Z</dcterms:modified>
</cp:coreProperties>
</file>